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86" w:rsidRDefault="003825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0363" w:rsidRPr="00CF2B5A" w:rsidRDefault="005B0363" w:rsidP="005B0363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333333"/>
          <w:sz w:val="48"/>
          <w:szCs w:val="48"/>
          <w:lang w:val="uk-UA" w:eastAsia="ru-RU"/>
        </w:rPr>
      </w:pPr>
      <w:r w:rsidRPr="00CF2B5A">
        <w:rPr>
          <w:rFonts w:ascii="Calibri" w:eastAsia="Times New Roman" w:hAnsi="Calibri" w:cs="Calibri"/>
          <w:b/>
          <w:bCs/>
          <w:color w:val="333333"/>
          <w:sz w:val="48"/>
          <w:szCs w:val="48"/>
          <w:lang w:val="uk-UA" w:eastAsia="ru-RU"/>
        </w:rPr>
        <w:t>Тема</w:t>
      </w:r>
      <w:r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 xml:space="preserve">: </w:t>
      </w:r>
      <w:r w:rsidR="00CF2B5A"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 xml:space="preserve"> 7 </w:t>
      </w:r>
      <w:r w:rsidR="00CF2B5A" w:rsidRPr="00CF2B5A">
        <w:rPr>
          <w:rFonts w:ascii="Calibri" w:eastAsia="Times New Roman" w:hAnsi="Calibri" w:cs="Calibri"/>
          <w:b/>
          <w:bCs/>
          <w:color w:val="333333"/>
          <w:sz w:val="48"/>
          <w:szCs w:val="48"/>
          <w:lang w:val="uk-UA" w:eastAsia="ru-RU"/>
        </w:rPr>
        <w:t>клас</w:t>
      </w:r>
      <w:r w:rsidR="0038251E"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 xml:space="preserve"> </w:t>
      </w:r>
      <w:r w:rsidRPr="00CF2B5A">
        <w:rPr>
          <w:rFonts w:ascii="Calibri" w:eastAsia="Times New Roman" w:hAnsi="Calibri" w:cs="Calibri"/>
          <w:b/>
          <w:bCs/>
          <w:color w:val="333333"/>
          <w:sz w:val="48"/>
          <w:szCs w:val="48"/>
          <w:lang w:val="uk-UA" w:eastAsia="ru-RU"/>
        </w:rPr>
        <w:t>Електронна</w:t>
      </w:r>
      <w:r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 xml:space="preserve">  </w:t>
      </w:r>
      <w:r w:rsidRPr="00CF2B5A">
        <w:rPr>
          <w:rFonts w:ascii="Calibri" w:eastAsia="Times New Roman" w:hAnsi="Calibri" w:cs="Calibri"/>
          <w:b/>
          <w:bCs/>
          <w:color w:val="333333"/>
          <w:sz w:val="48"/>
          <w:szCs w:val="48"/>
          <w:lang w:val="uk-UA" w:eastAsia="ru-RU"/>
        </w:rPr>
        <w:t>музика</w:t>
      </w:r>
      <w:r w:rsidR="00CF2B5A">
        <w:rPr>
          <w:rFonts w:ascii="Calibri" w:eastAsia="Times New Roman" w:hAnsi="Calibri" w:cs="Calibri"/>
          <w:b/>
          <w:bCs/>
          <w:color w:val="333333"/>
          <w:sz w:val="48"/>
          <w:szCs w:val="48"/>
          <w:lang w:val="uk-UA" w:eastAsia="ru-RU"/>
        </w:rPr>
        <w:t xml:space="preserve"> </w:t>
      </w:r>
      <w:r w:rsidR="00351FA6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>23</w:t>
      </w:r>
      <w:r w:rsidR="00CF2B5A"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>.</w:t>
      </w:r>
      <w:r w:rsidR="0038251E"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 xml:space="preserve"> 04 </w:t>
      </w:r>
      <w:r w:rsidR="00CF2B5A"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>.</w:t>
      </w:r>
      <w:r w:rsidR="0038251E" w:rsidRPr="00CF2B5A">
        <w:rPr>
          <w:rFonts w:ascii="Aparajita" w:eastAsia="Times New Roman" w:hAnsi="Aparajita" w:cs="Aparajita"/>
          <w:b/>
          <w:bCs/>
          <w:color w:val="333333"/>
          <w:sz w:val="48"/>
          <w:szCs w:val="48"/>
          <w:lang w:val="uk-UA" w:eastAsia="ru-RU"/>
        </w:rPr>
        <w:t xml:space="preserve"> 20</w:t>
      </w:r>
    </w:p>
    <w:p w:rsidR="005B0363" w:rsidRPr="00B81252" w:rsidRDefault="0045699B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</w:p>
    <w:p w:rsidR="005B0363" w:rsidRPr="00B81252" w:rsidRDefault="0008568E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45699B" w:rsidRPr="00B81252" w:rsidRDefault="0045699B" w:rsidP="0045699B">
      <w:pPr>
        <w:pStyle w:val="1"/>
        <w:shd w:val="clear" w:color="auto" w:fill="F9F9F9"/>
        <w:spacing w:before="0"/>
        <w:rPr>
          <w:rFonts w:ascii="AngsanaUPC" w:eastAsia="Times New Roman" w:hAnsi="AngsanaUPC" w:cs="AngsanaUPC"/>
          <w:i/>
          <w:color w:val="auto"/>
          <w:kern w:val="36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auto"/>
          <w:kern w:val="36"/>
          <w:sz w:val="36"/>
          <w:szCs w:val="36"/>
          <w:lang w:eastAsia="ru-RU"/>
        </w:rPr>
        <w:t>Космическая</w:t>
      </w:r>
      <w:r w:rsidRPr="00B81252">
        <w:rPr>
          <w:rFonts w:ascii="AngsanaUPC" w:eastAsia="Times New Roman" w:hAnsi="AngsanaUPC" w:cs="AngsanaUPC"/>
          <w:i/>
          <w:color w:val="auto"/>
          <w:kern w:val="36"/>
          <w:sz w:val="36"/>
          <w:szCs w:val="36"/>
          <w:lang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auto"/>
          <w:kern w:val="36"/>
          <w:sz w:val="36"/>
          <w:szCs w:val="36"/>
          <w:lang w:eastAsia="ru-RU"/>
        </w:rPr>
        <w:t>музыка</w:t>
      </w:r>
      <w:r w:rsidRPr="00B81252">
        <w:rPr>
          <w:rFonts w:ascii="AngsanaUPC" w:eastAsia="Times New Roman" w:hAnsi="AngsanaUPC" w:cs="AngsanaUPC"/>
          <w:i/>
          <w:color w:val="auto"/>
          <w:kern w:val="36"/>
          <w:sz w:val="36"/>
          <w:szCs w:val="36"/>
          <w:lang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auto"/>
          <w:kern w:val="36"/>
          <w:sz w:val="36"/>
          <w:szCs w:val="36"/>
          <w:lang w:eastAsia="ru-RU"/>
        </w:rPr>
        <w:t>и</w:t>
      </w:r>
      <w:r w:rsidRPr="00B81252">
        <w:rPr>
          <w:rFonts w:ascii="AngsanaUPC" w:eastAsia="Times New Roman" w:hAnsi="AngsanaUPC" w:cs="AngsanaUPC"/>
          <w:i/>
          <w:color w:val="auto"/>
          <w:kern w:val="36"/>
          <w:sz w:val="36"/>
          <w:szCs w:val="36"/>
          <w:lang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auto"/>
          <w:kern w:val="36"/>
          <w:sz w:val="36"/>
          <w:szCs w:val="36"/>
          <w:lang w:eastAsia="ru-RU"/>
        </w:rPr>
        <w:t>Вселенная</w:t>
      </w:r>
    </w:p>
    <w:p w:rsidR="005B0363" w:rsidRPr="0008568E" w:rsidRDefault="0008568E" w:rsidP="005B0363">
      <w:pPr>
        <w:shd w:val="clear" w:color="auto" w:fill="FFFFFF"/>
        <w:spacing w:after="0" w:line="240" w:lineRule="auto"/>
        <w:jc w:val="both"/>
        <w:rPr>
          <w:rFonts w:eastAsia="Times New Roman" w:cs="AngsanaUPC"/>
          <w:i/>
          <w:color w:val="333333"/>
          <w:sz w:val="36"/>
          <w:szCs w:val="36"/>
          <w:lang w:eastAsia="ru-RU"/>
        </w:rPr>
      </w:pPr>
      <w:hyperlink r:id="rId4" w:history="1">
        <w:r w:rsidR="0045699B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https://www.youtube.com/watch?v=g3SIANNXi6U</w:t>
        </w:r>
      </w:hyperlink>
    </w:p>
    <w:p w:rsidR="005B0363" w:rsidRPr="0008568E" w:rsidRDefault="005B0363" w:rsidP="0008568E">
      <w:pPr>
        <w:shd w:val="clear" w:color="auto" w:fill="FFFFFF"/>
        <w:spacing w:after="0" w:line="240" w:lineRule="auto"/>
        <w:ind w:hanging="360"/>
        <w:jc w:val="both"/>
        <w:rPr>
          <w:rFonts w:eastAsia="Times New Roman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Штокхаузен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цикл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24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години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Година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Times New Roman" w:eastAsia="Times New Roman" w:hAnsi="Times New Roman" w:cs="Times New Roman"/>
          <w:i/>
          <w:color w:val="333333"/>
          <w:sz w:val="36"/>
          <w:szCs w:val="36"/>
          <w:lang w:val="uk-UA" w:eastAsia="ru-RU"/>
        </w:rPr>
        <w:t>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13.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Космічні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пульси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»</w:t>
      </w:r>
    </w:p>
    <w:p w:rsidR="005B0363" w:rsidRPr="00B81252" w:rsidRDefault="0008568E" w:rsidP="0038251E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hyperlink r:id="rId5" w:history="1"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https://www.youtube.com/watch?v=T-o4ikTNI1o</w:t>
        </w:r>
      </w:hyperlink>
    </w:p>
    <w:p w:rsidR="005B0363" w:rsidRPr="0008568E" w:rsidRDefault="005B0363" w:rsidP="0008568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Сьогодні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вас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чекає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зустріч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електронними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інструментами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нового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покоління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Що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вам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відомо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екрану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?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  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вона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є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невід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’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ємним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елементом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кінокартин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?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 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Назвіть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улюблені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пісні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відомих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мультфільмів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телесеріалів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141D7B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Про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електронну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музику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: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firstLine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Сьогодні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поряд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народною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класичною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найчастіше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програмах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радіо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телебачення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кінофільмах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’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ютерних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іграх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лунає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сучасна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виконанні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–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електрогітарах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синтезаторах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це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недивно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адже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епоху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розвитку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електротехнологій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змінюється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палітра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мистецтва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появою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-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акустичної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апаратури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виникають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нові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можливості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для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композиторів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виконавців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Зароджується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новий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напрям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мистецтва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–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45699B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Музичний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словничок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.</w:t>
      </w:r>
      <w:r w:rsidR="0045699B" w:rsidRPr="00B81252">
        <w:rPr>
          <w:rFonts w:ascii="AngsanaUPC" w:hAnsi="AngsanaUPC" w:cs="AngsanaUPC"/>
          <w:i/>
          <w:sz w:val="36"/>
          <w:szCs w:val="36"/>
        </w:rPr>
        <w:t xml:space="preserve"> </w:t>
      </w:r>
      <w:hyperlink r:id="rId6" w:history="1">
        <w:r w:rsidR="0045699B" w:rsidRPr="00B81252">
          <w:rPr>
            <w:rStyle w:val="a3"/>
            <w:rFonts w:ascii="AngsanaUPC" w:eastAsia="Times New Roman" w:hAnsi="AngsanaUPC" w:cs="AngsanaUPC"/>
            <w:b/>
            <w:bCs/>
            <w:i/>
            <w:sz w:val="36"/>
            <w:szCs w:val="36"/>
            <w:lang w:val="uk-UA" w:eastAsia="ru-RU"/>
          </w:rPr>
          <w:t>https://www.youtube.com/watch?v=guzyOunY56s</w:t>
        </w:r>
      </w:hyperlink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lastRenderedPageBreak/>
        <w:t xml:space="preserve">       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Електронна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–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створена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використанням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технологій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 (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часто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допомогою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спеціальних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’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ютерних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програм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).</w:t>
      </w:r>
    </w:p>
    <w:p w:rsidR="0038251E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    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1948 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році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французький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інженер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–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акустик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’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єр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Шеффер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створював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чимало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шумових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дослідів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Саме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вони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згодом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стали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основою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конкретної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подальшому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вплинула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розвиток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Конкретна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-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це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сукупність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викривлених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(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перекручених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)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природних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шумів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для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характерна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відсутність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мелодії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Ідеться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такі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шуми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плескіт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морських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хвиль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шелестіння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листя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спів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пташок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завивання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вітру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стукіт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крапель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дощу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також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молотів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поїздів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машин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Найвідомішою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роботою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даному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стилі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є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поема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»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Едгара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</w:t>
      </w:r>
    </w:p>
    <w:p w:rsidR="0038251E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Вареза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</w:p>
    <w:p w:rsidR="0038251E" w:rsidRPr="00B81252" w:rsidRDefault="005B0363" w:rsidP="0038251E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вперше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прозвучала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відкритті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Брюссельської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всесвітньої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виставки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1958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згодом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стала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її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гімном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Конкретна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       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різнобічно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вплинула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формування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великої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кількості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стилів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однак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найвизначніше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її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досягнення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полягає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що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вона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є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пращуром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»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академічної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Зважаючи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складність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роботи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обладнанням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часу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отримала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даний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період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широкого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поширення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Однак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90-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відбулося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повторне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відродження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lastRenderedPageBreak/>
        <w:t>Для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її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використовували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вже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електромеханічні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наприклад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електрогітари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синтезатори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’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ютери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Усі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ці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стали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доступні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лише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професійним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студіям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звукозапису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широкому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загалу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раніше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розвивалася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переважно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композиторами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академічного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напрямку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стала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частиною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поп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–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культури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електронній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музиці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особливу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роль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відіграють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темброві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фактурні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барви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колористичні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ефекти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виникають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завдяки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експериментуванню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різними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звучаннями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firstLine="708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Легендою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електроніки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піонером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лідером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вважається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Карлхайнц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Штокхаузен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автор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понад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трьохсот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творів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цій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галузі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Портрет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митця</w:t>
      </w:r>
      <w:r w:rsidR="00AA0206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 </w:t>
      </w:r>
      <w:r w:rsidR="00AA0206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К</w:t>
      </w:r>
      <w:r w:rsidR="00AA0206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.</w:t>
      </w:r>
      <w:r w:rsidR="00AA0206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Штокхаузен</w:t>
      </w:r>
      <w:r w:rsidR="00AA0206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:</w:t>
      </w:r>
    </w:p>
    <w:p w:rsidR="00AA0206" w:rsidRPr="00B81252" w:rsidRDefault="0008568E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hyperlink r:id="rId7" w:history="1"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https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://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www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.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youtube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.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com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/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watch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?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v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=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YaQA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1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zraByI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&amp;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list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=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RDCMUCHEw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5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MmAsmRdRzlWgv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0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VtWQ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&amp;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start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_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radio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=1&amp;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t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=19</w:t>
        </w:r>
      </w:hyperlink>
    </w:p>
    <w:p w:rsidR="00AA0206" w:rsidRPr="00B81252" w:rsidRDefault="00AA0206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</w:p>
    <w:p w:rsidR="005B0363" w:rsidRPr="00B81252" w:rsidRDefault="005B0363" w:rsidP="0038251E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Карлхайнц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Штокхаузен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  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(1928 - 2007)  -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німецький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композитор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засновник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електроніки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Народився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сел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ищі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поблизу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Кельна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="0038251E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38251E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родині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вчителя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підлітковому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віці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залишився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сиротою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заробляв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життя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фабриці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військовому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лазареті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охоронцем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автостоянок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Долаючи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життєві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труднощі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завершив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відзнакою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Вищу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школу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Кельні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навчався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Парижі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композитора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Мессіана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різні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очолював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студію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був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lastRenderedPageBreak/>
        <w:t>звукорежисером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виступав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диригент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піаніст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Незвичні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експерименти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звуком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міксування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відомих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тембрів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живою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»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електронікою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часто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знаходили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розуміння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сучасників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композитора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його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життя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різко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критикували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firstLine="708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Окрім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Штокхаузен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писав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інші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твори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Зокрема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його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грандіозну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театралізовану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композицію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Світло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Сім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днів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тижня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»,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що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складається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семи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масштабних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опер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виконували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італійському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театрі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Скала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».</w:t>
      </w:r>
    </w:p>
    <w:p w:rsidR="00AA0206" w:rsidRPr="0008568E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Слухання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Карл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Штокхаузен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цикл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  «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Звук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.24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години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дня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. 13 .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Космічні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пульси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».</w:t>
      </w:r>
      <w:r w:rsidR="00AA0206" w:rsidRPr="00B81252">
        <w:rPr>
          <w:rFonts w:ascii="AngsanaUPC" w:hAnsi="AngsanaUPC" w:cs="AngsanaUPC"/>
          <w:i/>
          <w:sz w:val="36"/>
          <w:szCs w:val="36"/>
        </w:rPr>
        <w:t xml:space="preserve"> </w:t>
      </w:r>
      <w:hyperlink r:id="rId8" w:history="1">
        <w:r w:rsidR="00AA0206" w:rsidRPr="00B81252">
          <w:rPr>
            <w:rStyle w:val="a3"/>
            <w:rFonts w:ascii="AngsanaUPC" w:eastAsia="Times New Roman" w:hAnsi="AngsanaUPC" w:cs="AngsanaUPC"/>
            <w:b/>
            <w:bCs/>
            <w:i/>
            <w:sz w:val="36"/>
            <w:szCs w:val="36"/>
            <w:lang w:val="uk-UA" w:eastAsia="ru-RU"/>
          </w:rPr>
          <w:t>https://www.youtube.com/watch?v=T-o4ikTNI1o</w:t>
        </w:r>
      </w:hyperlink>
      <w:r w:rsidR="00AA0206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почуття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виклика</w:t>
      </w:r>
      <w:r w:rsidR="0008568E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є у вас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?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  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Чим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вона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вражає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слухачів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?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вашу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думку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Штокхаузен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назвав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свою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композицію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космічною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»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Музичний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калейдоскоп</w:t>
      </w:r>
      <w:r w:rsidR="0038251E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: </w:t>
      </w:r>
      <w:r w:rsidR="0038251E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це</w:t>
      </w:r>
      <w:r w:rsidR="0038251E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38251E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цікаво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    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Російський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інж</w:t>
      </w:r>
      <w:r w:rsidR="0008568E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 xml:space="preserve"> </w:t>
      </w:r>
      <w:r w:rsidR="00AA0206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Повт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енер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Лев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Сергійович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Термен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передбачав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появу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сучасного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синтезатора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звучання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1920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винайшов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 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терменвокс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 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-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електромузичний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витягується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шляхом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переміщення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рук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виконавця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електромагнітному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полі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поблизу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металевої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антени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Терменвокс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може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звучати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скрипка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віолончель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флейта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lastRenderedPageBreak/>
        <w:t>Інструмент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призначений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для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будь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–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 (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класичних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естрадних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джазових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)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творів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також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для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створення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різних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звукових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ефектів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(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спів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птахів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свист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.).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Застосовують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його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під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час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озвучення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кінофільмів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театральних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постановках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циркових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програмах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Л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Термен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вважав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що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самий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вдалий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твір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для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демонстрації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можливостей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терменвоксу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–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Вокаліз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»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Рахманінова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38251E" w:rsidRPr="00B81252" w:rsidRDefault="0008568E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hyperlink r:id="rId9" w:history="1"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https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://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www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.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youtube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.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com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/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watch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?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v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=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B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0_</w:t>
        </w:r>
        <w:r w:rsidR="00AA0206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eastAsia="ru-RU"/>
          </w:rPr>
          <w:t>KGGxFzso</w:t>
        </w:r>
      </w:hyperlink>
    </w:p>
    <w:p w:rsidR="005B0363" w:rsidRPr="00B81252" w:rsidRDefault="00AA0206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«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Релаксація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. 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Музика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океану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».</w:t>
      </w:r>
    </w:p>
    <w:p w:rsidR="005B0363" w:rsidRPr="00B81252" w:rsidRDefault="00AA0206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https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://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www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youtube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com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/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watch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?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v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=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V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-79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CA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4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  <w:t>opso</w:t>
      </w:r>
    </w:p>
    <w:p w:rsidR="005B0363" w:rsidRPr="00B81252" w:rsidRDefault="0038251E" w:rsidP="0038251E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   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Слухаючи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музику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зауважте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чи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буде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серед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неї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електронна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Порівняйте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її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зі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сучасними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композиціями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що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виконуються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під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«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живий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»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музичний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супровід</w:t>
      </w:r>
      <w:r w:rsidR="005B0363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38251E" w:rsidP="005B0363">
      <w:pPr>
        <w:shd w:val="clear" w:color="auto" w:fill="FFFFFF"/>
        <w:spacing w:after="0" w:line="240" w:lineRule="auto"/>
        <w:ind w:firstLine="708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Для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допитливих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— 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виконання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музичного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="005B0363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проекту</w:t>
      </w:r>
      <w:r w:rsidR="005B0363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38251E">
      <w:pPr>
        <w:shd w:val="clear" w:color="auto" w:fill="FFFFFF"/>
        <w:spacing w:after="0" w:line="240" w:lineRule="auto"/>
        <w:ind w:firstLine="708"/>
        <w:jc w:val="center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Музичний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проект</w:t>
      </w:r>
      <w:r w:rsidR="0038251E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:«</w:t>
      </w:r>
      <w:r w:rsidR="0038251E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Звучить</w:t>
      </w:r>
      <w:r w:rsidR="0038251E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="0038251E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електронна</w:t>
      </w:r>
      <w:r w:rsidR="0038251E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  </w:t>
      </w:r>
      <w:r w:rsidR="0038251E"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музика</w:t>
      </w:r>
      <w:r w:rsidR="0038251E"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» 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Мета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: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створити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диск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популярними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композиціями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виконанні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Очікуваний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результат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: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диск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Типологія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b/>
          <w:bCs/>
          <w:i/>
          <w:color w:val="333333"/>
          <w:sz w:val="36"/>
          <w:szCs w:val="36"/>
          <w:lang w:val="uk-UA" w:eastAsia="ru-RU"/>
        </w:rPr>
        <w:t>проекту</w:t>
      </w:r>
      <w:r w:rsidRPr="00B81252">
        <w:rPr>
          <w:rFonts w:ascii="AngsanaUPC" w:eastAsia="Times New Roman" w:hAnsi="AngsanaUPC" w:cs="AngsanaUPC"/>
          <w:b/>
          <w:bCs/>
          <w:i/>
          <w:color w:val="333333"/>
          <w:sz w:val="36"/>
          <w:szCs w:val="36"/>
          <w:lang w:val="uk-UA" w:eastAsia="ru-RU"/>
        </w:rPr>
        <w:t>: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індивідуальний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середньої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тривалості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практико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-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орієнтований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jc w:val="center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ПЛАН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СТВОРЕННЯ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ПРОЕКТУ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: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1.     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Прослухай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твори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виконанні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Збережи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композиції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які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тобі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сподобаються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найбільше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форматі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мрЗ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5B0363" w:rsidRPr="00B81252" w:rsidRDefault="005B0363" w:rsidP="005B0363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2.     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Запиши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зібрані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композиції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диск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розподіливши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їх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електронними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інструментами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Зроби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lastRenderedPageBreak/>
        <w:t>обкладинку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диска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назвою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«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Звучить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музика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»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її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зворотній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стороні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напиши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зміст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.</w:t>
      </w:r>
    </w:p>
    <w:p w:rsidR="007F3D39" w:rsidRPr="00B81252" w:rsidRDefault="005B0363" w:rsidP="007F3D39">
      <w:pPr>
        <w:shd w:val="clear" w:color="auto" w:fill="FFFFFF"/>
        <w:spacing w:after="0" w:line="240" w:lineRule="auto"/>
        <w:ind w:hanging="360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>3.     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Презентуй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створений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тобою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диск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друзям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.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Розкажи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особливості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звучання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електронних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інструментів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,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історію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їхнього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виникнення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та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про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авторів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і</w:t>
      </w:r>
      <w:r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7F3D39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виконавців</w:t>
      </w:r>
      <w:r w:rsidR="007F3D39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7F3D39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музичних</w:t>
      </w:r>
      <w:r w:rsidR="007F3D39" w:rsidRPr="00B81252"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  <w:t xml:space="preserve"> </w:t>
      </w:r>
      <w:r w:rsidR="007F3D39" w:rsidRPr="00B81252">
        <w:rPr>
          <w:rFonts w:ascii="Cambria" w:eastAsia="Times New Roman" w:hAnsi="Cambria" w:cs="Cambria"/>
          <w:i/>
          <w:color w:val="333333"/>
          <w:sz w:val="36"/>
          <w:szCs w:val="36"/>
          <w:lang w:val="uk-UA" w:eastAsia="ru-RU"/>
        </w:rPr>
        <w:t>творів</w:t>
      </w:r>
      <w:r w:rsidR="007F3D39" w:rsidRPr="00B81252">
        <w:rPr>
          <w:rFonts w:ascii="AngsanaUPC" w:eastAsia="Times New Roman" w:hAnsi="AngsanaUPC" w:cs="AngsanaUPC"/>
          <w:i/>
          <w:color w:val="EEEEEE"/>
          <w:sz w:val="36"/>
          <w:szCs w:val="36"/>
          <w:bdr w:val="none" w:sz="0" w:space="0" w:color="auto" w:frame="1"/>
          <w:lang w:val="uk-UA" w:eastAsia="ru-RU"/>
        </w:rPr>
        <w:t>7</w:t>
      </w:r>
      <w:r w:rsidR="007F3D39" w:rsidRPr="00B81252">
        <w:rPr>
          <w:rFonts w:ascii="AngsanaUPC" w:eastAsia="Times New Roman" w:hAnsi="AngsanaUPC" w:cs="AngsanaUPC"/>
          <w:i/>
          <w:color w:val="DDDDDD"/>
          <w:sz w:val="36"/>
          <w:szCs w:val="36"/>
          <w:bdr w:val="none" w:sz="0" w:space="0" w:color="auto" w:frame="1"/>
          <w:lang w:eastAsia="ru-RU"/>
        </w:rPr>
        <w:t> </w:t>
      </w:r>
      <w:r w:rsidR="007F3D39" w:rsidRPr="00B81252">
        <w:rPr>
          <w:rFonts w:ascii="AngsanaUPC" w:eastAsia="Times New Roman" w:hAnsi="AngsanaUPC" w:cs="AngsanaUPC"/>
          <w:i/>
          <w:color w:val="DDDDDD"/>
          <w:sz w:val="36"/>
          <w:szCs w:val="36"/>
          <w:bdr w:val="none" w:sz="0" w:space="0" w:color="auto" w:frame="1"/>
          <w:lang w:val="uk-UA" w:eastAsia="ru-RU"/>
        </w:rPr>
        <w:t>/</w:t>
      </w:r>
      <w:r w:rsidR="007F3D39" w:rsidRPr="00B81252">
        <w:rPr>
          <w:rFonts w:ascii="AngsanaUPC" w:eastAsia="Times New Roman" w:hAnsi="AngsanaUPC" w:cs="AngsanaUPC"/>
          <w:i/>
          <w:color w:val="DDDDDD"/>
          <w:sz w:val="36"/>
          <w:szCs w:val="36"/>
          <w:bdr w:val="none" w:sz="0" w:space="0" w:color="auto" w:frame="1"/>
          <w:lang w:eastAsia="ru-RU"/>
        </w:rPr>
        <w:t> </w:t>
      </w:r>
      <w:r w:rsidR="007F3D39" w:rsidRPr="00B81252">
        <w:rPr>
          <w:rFonts w:ascii="AngsanaUPC" w:eastAsia="Times New Roman" w:hAnsi="AngsanaUPC" w:cs="AngsanaUPC"/>
          <w:i/>
          <w:color w:val="DDDDDD"/>
          <w:sz w:val="36"/>
          <w:szCs w:val="36"/>
          <w:bdr w:val="none" w:sz="0" w:space="0" w:color="auto" w:frame="1"/>
          <w:lang w:val="uk-UA" w:eastAsia="ru-RU"/>
        </w:rPr>
        <w:t>5:31</w:t>
      </w:r>
    </w:p>
    <w:p w:rsidR="0038251E" w:rsidRPr="00B81252" w:rsidRDefault="0008568E" w:rsidP="007F3D39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  <w:hyperlink r:id="rId10" w:history="1">
        <w:r w:rsidR="007F3D39" w:rsidRPr="00B81252">
          <w:rPr>
            <w:rStyle w:val="a3"/>
            <w:rFonts w:ascii="AngsanaUPC" w:eastAsia="Times New Roman" w:hAnsi="AngsanaUPC" w:cs="AngsanaUPC"/>
            <w:i/>
            <w:sz w:val="36"/>
            <w:szCs w:val="36"/>
            <w:lang w:val="uk-UA" w:eastAsia="ru-RU"/>
          </w:rPr>
          <w:t>https://www.youtube.com/watch?v=lN8S44SY6T0</w:t>
        </w:r>
      </w:hyperlink>
    </w:p>
    <w:p w:rsidR="007F3D39" w:rsidRPr="00B81252" w:rsidRDefault="007F3D39" w:rsidP="007F3D39">
      <w:pPr>
        <w:shd w:val="clear" w:color="auto" w:fill="FFFFFF"/>
        <w:spacing w:after="0" w:line="240" w:lineRule="auto"/>
        <w:jc w:val="both"/>
        <w:rPr>
          <w:rFonts w:ascii="AngsanaUPC" w:eastAsia="Times New Roman" w:hAnsi="AngsanaUPC" w:cs="AngsanaUPC"/>
          <w:i/>
          <w:color w:val="333333"/>
          <w:sz w:val="36"/>
          <w:szCs w:val="36"/>
          <w:lang w:val="uk-UA" w:eastAsia="ru-RU"/>
        </w:rPr>
      </w:pPr>
    </w:p>
    <w:p w:rsidR="005B0363" w:rsidRPr="00B81252" w:rsidRDefault="0038251E">
      <w:pPr>
        <w:rPr>
          <w:rFonts w:ascii="AngsanaUPC" w:hAnsi="AngsanaUPC" w:cs="AngsanaUPC"/>
          <w:i/>
          <w:sz w:val="36"/>
          <w:szCs w:val="36"/>
          <w:lang w:val="uk-UA"/>
        </w:rPr>
      </w:pPr>
      <w:r w:rsidRPr="00B81252">
        <w:rPr>
          <w:rFonts w:ascii="AngsanaUPC" w:hAnsi="AngsanaUPC" w:cs="AngsanaUPC"/>
          <w:i/>
          <w:sz w:val="36"/>
          <w:szCs w:val="36"/>
          <w:lang w:val="uk-UA"/>
        </w:rPr>
        <w:t xml:space="preserve">  </w:t>
      </w:r>
      <w:r w:rsidRPr="00B81252">
        <w:rPr>
          <w:rFonts w:ascii="Cambria" w:hAnsi="Cambria" w:cs="Cambria"/>
          <w:i/>
          <w:sz w:val="36"/>
          <w:szCs w:val="36"/>
          <w:lang w:val="uk-UA"/>
        </w:rPr>
        <w:t>Малюнок</w:t>
      </w:r>
      <w:r w:rsidRPr="00B81252">
        <w:rPr>
          <w:rFonts w:ascii="AngsanaUPC" w:hAnsi="AngsanaUPC" w:cs="AngsanaUPC"/>
          <w:i/>
          <w:sz w:val="36"/>
          <w:szCs w:val="36"/>
          <w:lang w:val="uk-UA"/>
        </w:rPr>
        <w:t xml:space="preserve">» </w:t>
      </w:r>
      <w:r w:rsidRPr="00B81252">
        <w:rPr>
          <w:rFonts w:ascii="Cambria" w:hAnsi="Cambria" w:cs="Cambria"/>
          <w:i/>
          <w:sz w:val="36"/>
          <w:szCs w:val="36"/>
          <w:lang w:val="uk-UA"/>
        </w:rPr>
        <w:t>Космічна</w:t>
      </w:r>
      <w:r w:rsidRPr="00B81252">
        <w:rPr>
          <w:rFonts w:ascii="AngsanaUPC" w:hAnsi="AngsanaUPC" w:cs="AngsanaUPC"/>
          <w:i/>
          <w:sz w:val="36"/>
          <w:szCs w:val="36"/>
          <w:lang w:val="uk-UA"/>
        </w:rPr>
        <w:t xml:space="preserve"> </w:t>
      </w:r>
      <w:r w:rsidRPr="00B81252">
        <w:rPr>
          <w:rFonts w:ascii="Cambria" w:hAnsi="Cambria" w:cs="Cambria"/>
          <w:i/>
          <w:sz w:val="36"/>
          <w:szCs w:val="36"/>
          <w:lang w:val="uk-UA"/>
        </w:rPr>
        <w:t>музика</w:t>
      </w:r>
      <w:r w:rsidRPr="00B81252">
        <w:rPr>
          <w:rFonts w:ascii="AngsanaUPC" w:hAnsi="AngsanaUPC" w:cs="AngsanaUPC"/>
          <w:i/>
          <w:sz w:val="36"/>
          <w:szCs w:val="36"/>
          <w:lang w:val="uk-UA"/>
        </w:rPr>
        <w:t>»</w:t>
      </w:r>
    </w:p>
    <w:p w:rsidR="0038251E" w:rsidRDefault="0008568E">
      <w:pPr>
        <w:rPr>
          <w:rFonts w:ascii="Calibri" w:hAnsi="Calibri" w:cs="AngsanaUPC"/>
          <w:i/>
          <w:sz w:val="36"/>
          <w:szCs w:val="36"/>
          <w:lang w:val="uk-UA"/>
        </w:rPr>
      </w:pPr>
      <w:r>
        <w:rPr>
          <w:rFonts w:ascii="Calibri" w:hAnsi="Calibri" w:cs="AngsanaUPC"/>
          <w:i/>
          <w:sz w:val="36"/>
          <w:szCs w:val="36"/>
          <w:lang w:val="uk-UA"/>
        </w:rPr>
        <w:t xml:space="preserve"> Відправити на вайбер0977878554</w:t>
      </w:r>
      <w:bookmarkStart w:id="0" w:name="_GoBack"/>
      <w:bookmarkEnd w:id="0"/>
    </w:p>
    <w:p w:rsidR="0008568E" w:rsidRDefault="0008568E">
      <w:pPr>
        <w:rPr>
          <w:rFonts w:ascii="Calibri" w:hAnsi="Calibri" w:cs="AngsanaUPC"/>
          <w:i/>
          <w:sz w:val="36"/>
          <w:szCs w:val="36"/>
          <w:lang w:val="uk-UA"/>
        </w:rPr>
      </w:pPr>
    </w:p>
    <w:p w:rsidR="0008568E" w:rsidRDefault="0008568E">
      <w:pPr>
        <w:rPr>
          <w:rFonts w:ascii="Calibri" w:hAnsi="Calibri" w:cs="AngsanaUPC"/>
          <w:i/>
          <w:sz w:val="36"/>
          <w:szCs w:val="36"/>
          <w:lang w:val="uk-UA"/>
        </w:rPr>
      </w:pPr>
    </w:p>
    <w:p w:rsidR="0008568E" w:rsidRPr="0008568E" w:rsidRDefault="0008568E">
      <w:pPr>
        <w:rPr>
          <w:rFonts w:ascii="Calibri" w:hAnsi="Calibri" w:cs="AngsanaUPC"/>
          <w:i/>
          <w:sz w:val="36"/>
          <w:szCs w:val="36"/>
          <w:lang w:val="uk-UA"/>
        </w:rPr>
      </w:pPr>
    </w:p>
    <w:sectPr w:rsidR="0008568E" w:rsidRPr="0008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48"/>
    <w:rsid w:val="0008568E"/>
    <w:rsid w:val="00141D7B"/>
    <w:rsid w:val="00351FA6"/>
    <w:rsid w:val="0038251E"/>
    <w:rsid w:val="0045699B"/>
    <w:rsid w:val="005B0363"/>
    <w:rsid w:val="007F3D39"/>
    <w:rsid w:val="008E4E48"/>
    <w:rsid w:val="00A02E93"/>
    <w:rsid w:val="00AA0206"/>
    <w:rsid w:val="00B81252"/>
    <w:rsid w:val="00BF16F1"/>
    <w:rsid w:val="00C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5D27"/>
  <w15:chartTrackingRefBased/>
  <w15:docId w15:val="{C6C42E0B-B35C-4CEE-87FF-788A6E49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99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6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3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o4ikTNI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aQA1zraByI&amp;list=RDCMUCHEw5MmAsmRdRzlWgv0VtWQ&amp;start_radio=1&amp;t=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zyOunY56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-o4ikTNI1o" TargetMode="External"/><Relationship Id="rId10" Type="http://schemas.openxmlformats.org/officeDocument/2006/relationships/hyperlink" Target="https://www.youtube.com/watch?v=lN8S44SY6T0" TargetMode="External"/><Relationship Id="rId4" Type="http://schemas.openxmlformats.org/officeDocument/2006/relationships/hyperlink" Target="https://www.youtube.com/watch?v=g3SIANNXi6U" TargetMode="External"/><Relationship Id="rId9" Type="http://schemas.openxmlformats.org/officeDocument/2006/relationships/hyperlink" Target="https://www.youtube.com/watch?v=B0_KGGxFz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2020-04-21T12:54:00Z</dcterms:created>
  <dcterms:modified xsi:type="dcterms:W3CDTF">2020-04-23T10:22:00Z</dcterms:modified>
</cp:coreProperties>
</file>